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FA" w:rsidRDefault="00A84DFA" w:rsidP="00205EBA">
      <w:pPr>
        <w:ind w:left="-1080" w:firstLine="180"/>
      </w:pPr>
    </w:p>
    <w:p w:rsidR="008E1E22" w:rsidRPr="00545BBB" w:rsidRDefault="00592B40" w:rsidP="00205EBA">
      <w:pPr>
        <w:ind w:left="-1080" w:firstLine="180"/>
      </w:pPr>
      <w:r>
        <w:rPr>
          <w:noProof/>
        </w:rPr>
        <w:drawing>
          <wp:inline distT="0" distB="0" distL="0" distR="0">
            <wp:extent cx="6299200" cy="57785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577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1E22" w:rsidRPr="00545BBB" w:rsidSect="00A84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2E" w:rsidRDefault="003F742E">
      <w:r>
        <w:separator/>
      </w:r>
    </w:p>
  </w:endnote>
  <w:endnote w:type="continuationSeparator" w:id="1">
    <w:p w:rsidR="003F742E" w:rsidRDefault="003F7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22" w:rsidRDefault="008E1E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Ind w:w="-7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818"/>
      <w:gridCol w:w="6438"/>
      <w:gridCol w:w="1932"/>
    </w:tblGrid>
    <w:tr w:rsidR="00075E40">
      <w:tblPrEx>
        <w:tblCellMar>
          <w:top w:w="0" w:type="dxa"/>
          <w:bottom w:w="0" w:type="dxa"/>
        </w:tblCellMar>
      </w:tblPrEx>
      <w:trPr>
        <w:cantSplit/>
      </w:trPr>
      <w:tc>
        <w:tcPr>
          <w:tcW w:w="10188" w:type="dxa"/>
          <w:gridSpan w:val="3"/>
          <w:shd w:val="pct15" w:color="000000" w:fill="FFFFFF"/>
        </w:tcPr>
        <w:p w:rsidR="00075E40" w:rsidRDefault="00075E40" w:rsidP="008E1E22">
          <w:pPr>
            <w:pStyle w:val="Footer"/>
            <w:spacing w:before="40"/>
            <w:jc w:val="center"/>
            <w:rPr>
              <w:b/>
            </w:rPr>
          </w:pPr>
          <w:r>
            <w:rPr>
              <w:b/>
            </w:rPr>
            <w:t xml:space="preserve">Verify Correct Revision Prior to Use – Reference QL </w:t>
          </w:r>
          <w:r w:rsidR="008E1E22">
            <w:rPr>
              <w:b/>
            </w:rPr>
            <w:t>7.5</w:t>
          </w:r>
        </w:p>
      </w:tc>
    </w:tr>
    <w:tr w:rsidR="00075E40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 w:val="restart"/>
        </w:tcPr>
        <w:p w:rsidR="00075E40" w:rsidRDefault="00075E40" w:rsidP="00152C2A">
          <w:pPr>
            <w:pStyle w:val="Footer"/>
            <w:spacing w:before="40"/>
            <w:rPr>
              <w:sz w:val="22"/>
            </w:rPr>
          </w:pPr>
          <w:r>
            <w:rPr>
              <w:sz w:val="22"/>
            </w:rPr>
            <w:t>Section/Owner:</w:t>
          </w:r>
        </w:p>
        <w:p w:rsidR="00075E40" w:rsidRDefault="00075E40" w:rsidP="00152C2A">
          <w:pPr>
            <w:pStyle w:val="Footer"/>
            <w:spacing w:before="40"/>
            <w:rPr>
              <w:sz w:val="22"/>
            </w:rPr>
          </w:pPr>
        </w:p>
        <w:p w:rsidR="00075E40" w:rsidRDefault="00075E40" w:rsidP="00152C2A">
          <w:pPr>
            <w:pStyle w:val="Footer"/>
            <w:spacing w:before="40"/>
            <w:rPr>
              <w:sz w:val="22"/>
            </w:rPr>
          </w:pPr>
          <w:r>
            <w:rPr>
              <w:sz w:val="22"/>
            </w:rPr>
            <w:t>Reviewed and</w:t>
          </w:r>
        </w:p>
        <w:p w:rsidR="00075E40" w:rsidRDefault="00075E40" w:rsidP="00152C2A">
          <w:pPr>
            <w:pStyle w:val="Footer"/>
            <w:spacing w:before="40"/>
            <w:rPr>
              <w:sz w:val="22"/>
            </w:rPr>
          </w:pPr>
          <w:r>
            <w:rPr>
              <w:sz w:val="22"/>
            </w:rPr>
            <w:t>Approved by:</w:t>
          </w:r>
        </w:p>
      </w:tc>
      <w:tc>
        <w:tcPr>
          <w:tcW w:w="6438" w:type="dxa"/>
          <w:tcBorders>
            <w:left w:val="nil"/>
          </w:tcBorders>
        </w:tcPr>
        <w:p w:rsidR="00075E40" w:rsidRDefault="00075E40" w:rsidP="00FA1804">
          <w:pPr>
            <w:pStyle w:val="Footer"/>
            <w:spacing w:before="40"/>
            <w:rPr>
              <w:sz w:val="22"/>
            </w:rPr>
          </w:pPr>
          <w:r>
            <w:rPr>
              <w:sz w:val="22"/>
            </w:rPr>
            <w:t>Administrative/President</w:t>
          </w:r>
        </w:p>
        <w:p w:rsidR="00075E40" w:rsidRDefault="00075E40" w:rsidP="00FA1804">
          <w:pPr>
            <w:pStyle w:val="Footer"/>
            <w:spacing w:before="40"/>
            <w:rPr>
              <w:sz w:val="22"/>
            </w:rPr>
          </w:pPr>
        </w:p>
      </w:tc>
      <w:tc>
        <w:tcPr>
          <w:tcW w:w="1932" w:type="dxa"/>
        </w:tcPr>
        <w:p w:rsidR="00075E40" w:rsidRDefault="00075E40" w:rsidP="00152C2A">
          <w:pPr>
            <w:pStyle w:val="Footer"/>
            <w:spacing w:before="40"/>
            <w:rPr>
              <w:color w:val="FF0000"/>
              <w:sz w:val="22"/>
              <w:effect w:val="blinkBackground"/>
            </w:rPr>
          </w:pPr>
        </w:p>
      </w:tc>
    </w:tr>
    <w:tr w:rsidR="00075E40">
      <w:tblPrEx>
        <w:tblCellMar>
          <w:top w:w="0" w:type="dxa"/>
          <w:bottom w:w="0" w:type="dxa"/>
        </w:tblCellMar>
      </w:tblPrEx>
      <w:trPr>
        <w:cantSplit/>
      </w:trPr>
      <w:tc>
        <w:tcPr>
          <w:tcW w:w="1818" w:type="dxa"/>
          <w:vMerge/>
        </w:tcPr>
        <w:p w:rsidR="00075E40" w:rsidRDefault="00075E40" w:rsidP="00152C2A">
          <w:pPr>
            <w:pStyle w:val="Footer"/>
            <w:spacing w:before="40"/>
            <w:rPr>
              <w:sz w:val="22"/>
            </w:rPr>
          </w:pPr>
        </w:p>
      </w:tc>
      <w:tc>
        <w:tcPr>
          <w:tcW w:w="6438" w:type="dxa"/>
          <w:tcBorders>
            <w:left w:val="nil"/>
          </w:tcBorders>
        </w:tcPr>
        <w:p w:rsidR="00075E40" w:rsidRDefault="00075E40" w:rsidP="00152C2A">
          <w:pPr>
            <w:pStyle w:val="Footer"/>
            <w:spacing w:before="40"/>
            <w:rPr>
              <w:sz w:val="22"/>
            </w:rPr>
          </w:pPr>
        </w:p>
        <w:p w:rsidR="00075E40" w:rsidRDefault="00075E40" w:rsidP="00152C2A">
          <w:pPr>
            <w:pStyle w:val="Footer"/>
            <w:spacing w:before="40"/>
            <w:rPr>
              <w:sz w:val="22"/>
            </w:rPr>
          </w:pPr>
          <w:r>
            <w:rPr>
              <w:sz w:val="22"/>
            </w:rPr>
            <w:t>Jeff Salvatore/President</w:t>
          </w:r>
        </w:p>
      </w:tc>
      <w:tc>
        <w:tcPr>
          <w:tcW w:w="1932" w:type="dxa"/>
        </w:tcPr>
        <w:p w:rsidR="00075E40" w:rsidRDefault="00075E40" w:rsidP="002A561D">
          <w:pPr>
            <w:pStyle w:val="Footer"/>
            <w:spacing w:before="40"/>
            <w:rPr>
              <w:sz w:val="22"/>
            </w:rPr>
          </w:pPr>
          <w:r>
            <w:rPr>
              <w:sz w:val="22"/>
            </w:rPr>
            <w:t xml:space="preserve">Date: </w:t>
          </w:r>
          <w:r w:rsidR="002A561D">
            <w:rPr>
              <w:sz w:val="22"/>
            </w:rPr>
            <w:t>12/</w:t>
          </w:r>
          <w:r w:rsidR="00661255">
            <w:rPr>
              <w:sz w:val="22"/>
            </w:rPr>
            <w:t>0</w:t>
          </w:r>
          <w:r w:rsidR="002A561D">
            <w:rPr>
              <w:sz w:val="22"/>
            </w:rPr>
            <w:t>1</w:t>
          </w:r>
          <w:r>
            <w:rPr>
              <w:sz w:val="22"/>
            </w:rPr>
            <w:t>/201</w:t>
          </w:r>
          <w:r w:rsidR="002A561D">
            <w:rPr>
              <w:sz w:val="22"/>
            </w:rPr>
            <w:t>7</w:t>
          </w:r>
        </w:p>
      </w:tc>
    </w:tr>
  </w:tbl>
  <w:p w:rsidR="00075E40" w:rsidRDefault="00075E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22" w:rsidRDefault="008E1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2E" w:rsidRDefault="003F742E">
      <w:r>
        <w:separator/>
      </w:r>
    </w:p>
  </w:footnote>
  <w:footnote w:type="continuationSeparator" w:id="1">
    <w:p w:rsidR="003F742E" w:rsidRDefault="003F7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22" w:rsidRDefault="008E1E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0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Layout w:type="fixed"/>
      <w:tblLook w:val="00AF"/>
    </w:tblPr>
    <w:tblGrid>
      <w:gridCol w:w="4095"/>
      <w:gridCol w:w="4185"/>
      <w:gridCol w:w="2430"/>
    </w:tblGrid>
    <w:tr w:rsidR="00075E40">
      <w:tblPrEx>
        <w:tblCellMar>
          <w:top w:w="0" w:type="dxa"/>
          <w:bottom w:w="0" w:type="dxa"/>
        </w:tblCellMar>
      </w:tblPrEx>
      <w:trPr>
        <w:cantSplit/>
        <w:trHeight w:val="1950"/>
        <w:jc w:val="center"/>
      </w:trPr>
      <w:tc>
        <w:tcPr>
          <w:tcW w:w="40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075E40" w:rsidRPr="00EA7066" w:rsidRDefault="00592B40" w:rsidP="00826C9E">
          <w:pPr>
            <w:pStyle w:val="Header"/>
            <w:spacing w:after="60"/>
            <w:rPr>
              <w:b/>
            </w:rPr>
          </w:pPr>
          <w:r>
            <w:rPr>
              <w:b/>
              <w:noProof/>
              <w:sz w:val="36"/>
              <w:szCs w:val="36"/>
            </w:rPr>
            <w:drawing>
              <wp:inline distT="0" distB="0" distL="0" distR="0">
                <wp:extent cx="2336800" cy="660400"/>
                <wp:effectExtent l="19050" t="0" r="6350" b="0"/>
                <wp:docPr id="1" name="Picture 1" descr="accutoo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cutoo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75E40" w:rsidRPr="00826C9E" w:rsidRDefault="00075E40" w:rsidP="008E1E22">
          <w:pPr>
            <w:pStyle w:val="Header"/>
            <w:spacing w:after="60"/>
            <w:rPr>
              <w:sz w:val="18"/>
            </w:rPr>
          </w:pPr>
          <w:r w:rsidRPr="00826C9E">
            <w:rPr>
              <w:b/>
            </w:rPr>
            <w:t>AS9100 Quality Management System</w:t>
          </w:r>
        </w:p>
      </w:tc>
      <w:tc>
        <w:tcPr>
          <w:tcW w:w="418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:rsidR="00075E40" w:rsidRDefault="00075E40">
          <w:pPr>
            <w:pStyle w:val="Header"/>
            <w:jc w:val="center"/>
            <w:rPr>
              <w:b/>
            </w:rPr>
          </w:pPr>
        </w:p>
        <w:p w:rsidR="00075E40" w:rsidRPr="00826C9E" w:rsidRDefault="00075E40">
          <w:pPr>
            <w:pStyle w:val="Header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Organizational Chart</w:t>
          </w:r>
        </w:p>
      </w:tc>
      <w:tc>
        <w:tcPr>
          <w:tcW w:w="243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075E40" w:rsidRPr="00826C9E" w:rsidRDefault="00075E40" w:rsidP="00826C9E">
          <w:pPr>
            <w:pStyle w:val="Header"/>
            <w:jc w:val="center"/>
            <w:rPr>
              <w:b/>
              <w:sz w:val="28"/>
              <w:szCs w:val="28"/>
            </w:rPr>
          </w:pPr>
          <w:r w:rsidRPr="00826C9E">
            <w:rPr>
              <w:b/>
              <w:sz w:val="28"/>
              <w:szCs w:val="28"/>
            </w:rPr>
            <w:t>Q</w:t>
          </w:r>
          <w:r>
            <w:rPr>
              <w:b/>
              <w:sz w:val="28"/>
              <w:szCs w:val="28"/>
            </w:rPr>
            <w:t>P 5.</w:t>
          </w:r>
          <w:r w:rsidR="005F1473">
            <w:rPr>
              <w:b/>
              <w:sz w:val="28"/>
              <w:szCs w:val="28"/>
            </w:rPr>
            <w:t>3</w:t>
          </w:r>
        </w:p>
        <w:p w:rsidR="00075E40" w:rsidRPr="005F1473" w:rsidRDefault="00075E40" w:rsidP="00826C9E">
          <w:pPr>
            <w:pStyle w:val="Header"/>
            <w:jc w:val="center"/>
            <w:rPr>
              <w:b/>
              <w:sz w:val="28"/>
              <w:szCs w:val="28"/>
            </w:rPr>
          </w:pPr>
          <w:r w:rsidRPr="005F1473">
            <w:rPr>
              <w:b/>
              <w:sz w:val="28"/>
              <w:szCs w:val="28"/>
            </w:rPr>
            <w:t xml:space="preserve">Revision </w:t>
          </w:r>
          <w:r w:rsidR="008E1E22">
            <w:rPr>
              <w:b/>
              <w:sz w:val="28"/>
              <w:szCs w:val="28"/>
            </w:rPr>
            <w:t>A</w:t>
          </w:r>
        </w:p>
        <w:p w:rsidR="00075E40" w:rsidRDefault="005F1473" w:rsidP="00826C9E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12</w:t>
          </w:r>
          <w:r w:rsidR="00075E40" w:rsidRPr="005F1473">
            <w:rPr>
              <w:b/>
              <w:sz w:val="28"/>
              <w:szCs w:val="28"/>
            </w:rPr>
            <w:t>/</w:t>
          </w:r>
          <w:r>
            <w:rPr>
              <w:b/>
              <w:sz w:val="28"/>
              <w:szCs w:val="28"/>
            </w:rPr>
            <w:t>01</w:t>
          </w:r>
          <w:r w:rsidR="00075E40" w:rsidRPr="005F1473">
            <w:rPr>
              <w:b/>
              <w:sz w:val="28"/>
              <w:szCs w:val="28"/>
            </w:rPr>
            <w:t>/</w:t>
          </w:r>
          <w:r w:rsidR="00661255" w:rsidRPr="005F1473">
            <w:rPr>
              <w:b/>
              <w:sz w:val="28"/>
              <w:szCs w:val="28"/>
            </w:rPr>
            <w:t>20</w:t>
          </w:r>
          <w:r w:rsidR="00075E40" w:rsidRPr="005F1473">
            <w:rPr>
              <w:b/>
              <w:sz w:val="28"/>
              <w:szCs w:val="28"/>
            </w:rPr>
            <w:t>1</w:t>
          </w:r>
          <w:r>
            <w:rPr>
              <w:b/>
              <w:sz w:val="28"/>
              <w:szCs w:val="28"/>
            </w:rPr>
            <w:t>7</w:t>
          </w:r>
        </w:p>
        <w:p w:rsidR="00075E40" w:rsidRDefault="00075E40" w:rsidP="00826C9E">
          <w:pPr>
            <w:pStyle w:val="Header"/>
            <w:jc w:val="center"/>
            <w:rPr>
              <w:b/>
            </w:rPr>
          </w:pPr>
          <w:r>
            <w:rPr>
              <w:b/>
              <w:sz w:val="28"/>
              <w:szCs w:val="28"/>
            </w:rPr>
            <w:t>Page 1 of 1</w:t>
          </w:r>
        </w:p>
      </w:tc>
    </w:tr>
  </w:tbl>
  <w:p w:rsidR="00075E40" w:rsidRDefault="00075E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22" w:rsidRDefault="008E1E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B6F"/>
    <w:rsid w:val="00004DDB"/>
    <w:rsid w:val="00031191"/>
    <w:rsid w:val="000408D8"/>
    <w:rsid w:val="00075E40"/>
    <w:rsid w:val="00084CF1"/>
    <w:rsid w:val="00152C2A"/>
    <w:rsid w:val="001B25AB"/>
    <w:rsid w:val="001C7241"/>
    <w:rsid w:val="001E6B2D"/>
    <w:rsid w:val="00205EBA"/>
    <w:rsid w:val="002A561D"/>
    <w:rsid w:val="00321616"/>
    <w:rsid w:val="00353FE7"/>
    <w:rsid w:val="003F742E"/>
    <w:rsid w:val="00435F4B"/>
    <w:rsid w:val="004404FC"/>
    <w:rsid w:val="00526C23"/>
    <w:rsid w:val="00545BBB"/>
    <w:rsid w:val="00592B40"/>
    <w:rsid w:val="005A5E7B"/>
    <w:rsid w:val="005F1473"/>
    <w:rsid w:val="00612201"/>
    <w:rsid w:val="00650A61"/>
    <w:rsid w:val="00654B1C"/>
    <w:rsid w:val="00661255"/>
    <w:rsid w:val="006E4B6F"/>
    <w:rsid w:val="00787CC2"/>
    <w:rsid w:val="007C4F0F"/>
    <w:rsid w:val="00802295"/>
    <w:rsid w:val="00815073"/>
    <w:rsid w:val="00825238"/>
    <w:rsid w:val="00826C9E"/>
    <w:rsid w:val="008A1EA0"/>
    <w:rsid w:val="008E1E22"/>
    <w:rsid w:val="00936B82"/>
    <w:rsid w:val="009B3F37"/>
    <w:rsid w:val="009D05B7"/>
    <w:rsid w:val="00A228AB"/>
    <w:rsid w:val="00A6303E"/>
    <w:rsid w:val="00A84DFA"/>
    <w:rsid w:val="00A903EF"/>
    <w:rsid w:val="00AC7561"/>
    <w:rsid w:val="00B545FC"/>
    <w:rsid w:val="00BC596F"/>
    <w:rsid w:val="00C57179"/>
    <w:rsid w:val="00C64304"/>
    <w:rsid w:val="00C661D4"/>
    <w:rsid w:val="00C865AE"/>
    <w:rsid w:val="00DD6A25"/>
    <w:rsid w:val="00E42D50"/>
    <w:rsid w:val="00E906BF"/>
    <w:rsid w:val="00E9511B"/>
    <w:rsid w:val="00EA7066"/>
    <w:rsid w:val="00EC2EF2"/>
    <w:rsid w:val="00F22571"/>
    <w:rsid w:val="00F8201A"/>
    <w:rsid w:val="00FA1804"/>
    <w:rsid w:val="00FE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C9E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Customer Witness/Hold Points</vt:lpstr>
    </vt:vector>
  </TitlesOfParts>
  <Company>DRS Power &amp; Control Technologies,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Customer Witness/Hold Points</dc:title>
  <dc:creator>Imageid</dc:creator>
  <cp:lastModifiedBy>Roy</cp:lastModifiedBy>
  <cp:revision>2</cp:revision>
  <cp:lastPrinted>2005-02-22T21:13:00Z</cp:lastPrinted>
  <dcterms:created xsi:type="dcterms:W3CDTF">2018-01-22T14:38:00Z</dcterms:created>
  <dcterms:modified xsi:type="dcterms:W3CDTF">2018-01-22T14:38:00Z</dcterms:modified>
</cp:coreProperties>
</file>